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BCA0C" w14:textId="4298B2FD" w:rsidR="00FD0637" w:rsidRDefault="00E43124" w:rsidP="00FD0637">
      <w:pPr>
        <w:spacing w:after="0" w:line="240" w:lineRule="auto"/>
      </w:pPr>
      <w:r>
        <w:t>October 2024</w:t>
      </w:r>
    </w:p>
    <w:p w14:paraId="1FD30535" w14:textId="77777777" w:rsidR="00FD0637" w:rsidRDefault="00FD0637" w:rsidP="00FD0637">
      <w:pPr>
        <w:spacing w:after="0" w:line="240" w:lineRule="auto"/>
      </w:pPr>
    </w:p>
    <w:p w14:paraId="7D7B7A5F" w14:textId="77777777" w:rsidR="00FD0637" w:rsidRDefault="00FD0637" w:rsidP="00FD0637">
      <w:pPr>
        <w:spacing w:after="0" w:line="240" w:lineRule="auto"/>
      </w:pPr>
    </w:p>
    <w:p w14:paraId="3441B0EC" w14:textId="77777777" w:rsidR="00FD0637" w:rsidRDefault="00FD0637" w:rsidP="00FD0637">
      <w:pPr>
        <w:spacing w:after="0" w:line="240" w:lineRule="auto"/>
      </w:pPr>
    </w:p>
    <w:p w14:paraId="572D0CD3" w14:textId="3F1656F7" w:rsidR="00FD0637" w:rsidRDefault="00E053FF" w:rsidP="00FD0637">
      <w:pPr>
        <w:spacing w:after="0" w:line="240" w:lineRule="auto"/>
      </w:pPr>
      <w:r>
        <w:softHyphen/>
      </w:r>
    </w:p>
    <w:p w14:paraId="780139AC" w14:textId="62F984A5" w:rsidR="0093600D" w:rsidRPr="00410500" w:rsidRDefault="00E43124" w:rsidP="0093600D">
      <w:pPr>
        <w:pStyle w:val="Heading1"/>
      </w:pPr>
      <w:r>
        <w:t xml:space="preserve">Ambulatory Care and </w:t>
      </w:r>
      <w:r w:rsidR="0075740B">
        <w:t xml:space="preserve">Community </w:t>
      </w:r>
      <w:r>
        <w:t>Health</w:t>
      </w:r>
      <w:r w:rsidR="0093600D" w:rsidRPr="00410500">
        <w:t xml:space="preserve"> design guidance review</w:t>
      </w:r>
    </w:p>
    <w:p w14:paraId="30FC1799" w14:textId="51FF29E0" w:rsidR="00866253" w:rsidRDefault="0093600D" w:rsidP="49A8DAB0">
      <w:pPr>
        <w:shd w:val="clear" w:color="auto" w:fill="FFFFFF" w:themeFill="accent6"/>
        <w:spacing w:after="0" w:line="240" w:lineRule="auto"/>
        <w:rPr>
          <w:shd w:val="clear" w:color="auto" w:fill="FFFFFF"/>
        </w:rPr>
      </w:pPr>
      <w:r w:rsidRPr="00410500">
        <w:rPr>
          <w:shd w:val="clear" w:color="auto" w:fill="FFFFFF"/>
        </w:rPr>
        <w:t>Te Whatu Ora is seeking nominations for a New Zealand consumer representative for the review of </w:t>
      </w:r>
      <w:hyperlink r:id="rId13" w:history="1">
        <w:r w:rsidR="005A4981">
          <w:rPr>
            <w:u w:val="single"/>
            <w:shd w:val="clear" w:color="auto" w:fill="FFFFFF"/>
          </w:rPr>
          <w:t>Ambulatory Care and Community Health Facilit</w:t>
        </w:r>
        <w:r w:rsidR="005A4981" w:rsidRPr="00635919">
          <w:rPr>
            <w:u w:val="single"/>
            <w:shd w:val="clear" w:color="auto" w:fill="FFFFFF"/>
          </w:rPr>
          <w:t>y</w:t>
        </w:r>
        <w:r w:rsidRPr="00635919">
          <w:rPr>
            <w:rStyle w:val="Hyperlink"/>
            <w:color w:val="auto"/>
          </w:rPr>
          <w:t xml:space="preserve"> Design Guidance</w:t>
        </w:r>
      </w:hyperlink>
      <w:r w:rsidRPr="00410500">
        <w:rPr>
          <w:shd w:val="clear" w:color="auto" w:fill="FFFFFF"/>
        </w:rPr>
        <w:t xml:space="preserve"> (closes </w:t>
      </w:r>
      <w:r w:rsidR="008655EC">
        <w:rPr>
          <w:shd w:val="clear" w:color="auto" w:fill="FFFFFF"/>
        </w:rPr>
        <w:t>29</w:t>
      </w:r>
      <w:r w:rsidR="008655EC" w:rsidRPr="008655EC">
        <w:rPr>
          <w:shd w:val="clear" w:color="auto" w:fill="FFFFFF"/>
          <w:vertAlign w:val="superscript"/>
        </w:rPr>
        <w:t>th</w:t>
      </w:r>
      <w:r w:rsidR="008655EC">
        <w:rPr>
          <w:shd w:val="clear" w:color="auto" w:fill="FFFFFF"/>
        </w:rPr>
        <w:t xml:space="preserve"> November</w:t>
      </w:r>
      <w:r w:rsidRPr="00410500">
        <w:rPr>
          <w:shd w:val="clear" w:color="auto" w:fill="FFFFFF"/>
        </w:rPr>
        <w:t> 2024).</w:t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rFonts w:ascii="Poppins" w:hAnsi="Poppins" w:cs="Poppins"/>
          <w:b/>
          <w:bCs/>
          <w:color w:val="15284C"/>
          <w:sz w:val="28"/>
          <w:szCs w:val="28"/>
        </w:rPr>
        <w:t>The opportunity:</w:t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shd w:val="clear" w:color="auto" w:fill="FFFFFF"/>
        </w:rPr>
        <w:t>The representative will:</w:t>
      </w:r>
    </w:p>
    <w:p w14:paraId="10A89395" w14:textId="77777777" w:rsidR="00866253" w:rsidRDefault="00866253" w:rsidP="002A32BA">
      <w:pPr>
        <w:shd w:val="clear" w:color="auto" w:fill="FFFFFF"/>
        <w:spacing w:after="0" w:line="240" w:lineRule="auto"/>
        <w:rPr>
          <w:shd w:val="clear" w:color="auto" w:fill="FFFFFF"/>
        </w:rPr>
      </w:pPr>
    </w:p>
    <w:p w14:paraId="23A5219A" w14:textId="385AE990" w:rsidR="002A32BA" w:rsidRPr="00866253" w:rsidRDefault="0093600D" w:rsidP="49A8DAB0">
      <w:pPr>
        <w:pStyle w:val="ListParagraph"/>
        <w:numPr>
          <w:ilvl w:val="0"/>
          <w:numId w:val="4"/>
        </w:numPr>
        <w:shd w:val="clear" w:color="auto" w:fill="FFFFFF" w:themeFill="accent6"/>
        <w:spacing w:after="0" w:line="240" w:lineRule="auto"/>
        <w:rPr>
          <w:shd w:val="clear" w:color="auto" w:fill="FFFFFF"/>
        </w:rPr>
      </w:pPr>
      <w:r w:rsidRPr="00866253">
        <w:rPr>
          <w:shd w:val="clear" w:color="auto" w:fill="FFFFFF"/>
        </w:rPr>
        <w:t>participate in </w:t>
      </w:r>
      <w:r w:rsidR="0677CECF" w:rsidRPr="00866253">
        <w:rPr>
          <w:shd w:val="clear" w:color="auto" w:fill="FFFFFF"/>
        </w:rPr>
        <w:t xml:space="preserve">the </w:t>
      </w:r>
      <w:r w:rsidR="3CA0A26E">
        <w:t>Australasian Health Infrastructure Alliance</w:t>
      </w:r>
      <w:r w:rsidR="2A584AE8">
        <w:t>’s</w:t>
      </w:r>
      <w:r w:rsidR="3CA0A26E" w:rsidRPr="00866253">
        <w:rPr>
          <w:shd w:val="clear" w:color="auto" w:fill="FFFFFF"/>
        </w:rPr>
        <w:t xml:space="preserve"> (</w:t>
      </w:r>
      <w:r>
        <w:rPr>
          <w:shd w:val="clear" w:color="auto" w:fill="FFFFFF"/>
        </w:rPr>
        <w:t>AHIA</w:t>
      </w:r>
      <w:r w:rsidR="5F6ABDF1">
        <w:rPr>
          <w:shd w:val="clear" w:color="auto" w:fill="FFFFFF"/>
        </w:rPr>
        <w:t>)</w:t>
      </w:r>
      <w:r w:rsidRPr="00866253">
        <w:rPr>
          <w:shd w:val="clear" w:color="auto" w:fill="FFFFFF"/>
        </w:rPr>
        <w:t> review of the</w:t>
      </w:r>
      <w:r w:rsidR="3546188C" w:rsidRPr="00866253">
        <w:rPr>
          <w:shd w:val="clear" w:color="auto" w:fill="FFFFFF"/>
        </w:rPr>
        <w:t xml:space="preserve"> </w:t>
      </w:r>
      <w:r w:rsidR="3546188C">
        <w:t>Australasian Health Facility Guidelines</w:t>
      </w:r>
      <w:r w:rsidRPr="00866253">
        <w:rPr>
          <w:shd w:val="clear" w:color="auto" w:fill="FFFFFF"/>
        </w:rPr>
        <w:t xml:space="preserve"> </w:t>
      </w:r>
      <w:r w:rsidR="2EFE3AE0" w:rsidRPr="00866253">
        <w:rPr>
          <w:shd w:val="clear" w:color="auto" w:fill="FFFFFF"/>
        </w:rPr>
        <w:t>(</w:t>
      </w:r>
      <w:proofErr w:type="spellStart"/>
      <w:r w:rsidRPr="00866253">
        <w:rPr>
          <w:shd w:val="clear" w:color="auto" w:fill="FFFFFF"/>
        </w:rPr>
        <w:t>AusHFG</w:t>
      </w:r>
      <w:proofErr w:type="spellEnd"/>
      <w:r w:rsidR="6D61211C" w:rsidRPr="00866253">
        <w:rPr>
          <w:shd w:val="clear" w:color="auto" w:fill="FFFFFF"/>
        </w:rPr>
        <w:t>)</w:t>
      </w:r>
      <w:r>
        <w:rPr>
          <w:shd w:val="clear" w:color="auto" w:fill="FFFFFF"/>
        </w:rPr>
        <w:t xml:space="preserve"> HPU </w:t>
      </w:r>
      <w:r w:rsidR="00613E21">
        <w:rPr>
          <w:shd w:val="clear" w:color="auto" w:fill="FFFFFF"/>
        </w:rPr>
        <w:t xml:space="preserve">155 Ambulatory </w:t>
      </w:r>
      <w:r w:rsidR="00A5063A" w:rsidRPr="00866253">
        <w:rPr>
          <w:shd w:val="clear" w:color="auto" w:fill="FFFFFF"/>
        </w:rPr>
        <w:t>Care Unit and Community Health</w:t>
      </w:r>
      <w:r>
        <w:t>, &amp;</w:t>
      </w:r>
    </w:p>
    <w:p w14:paraId="0252FDA0" w14:textId="12BF091D" w:rsidR="00866253" w:rsidRPr="00866253" w:rsidRDefault="0093600D" w:rsidP="49A8DAB0">
      <w:pPr>
        <w:pStyle w:val="ListParagraph"/>
        <w:numPr>
          <w:ilvl w:val="0"/>
          <w:numId w:val="4"/>
        </w:numPr>
        <w:shd w:val="clear" w:color="auto" w:fill="FFFFFF" w:themeFill="accent6"/>
        <w:spacing w:after="0" w:line="240" w:lineRule="auto"/>
        <w:rPr>
          <w:shd w:val="clear" w:color="auto" w:fill="FFFFFF"/>
        </w:rPr>
      </w:pPr>
      <w:r w:rsidRPr="00866253">
        <w:rPr>
          <w:shd w:val="clear" w:color="auto" w:fill="FFFFFF"/>
        </w:rPr>
        <w:t xml:space="preserve">work with the </w:t>
      </w:r>
      <w:proofErr w:type="spellStart"/>
      <w:r w:rsidRPr="00866253">
        <w:rPr>
          <w:shd w:val="clear" w:color="auto" w:fill="FFFFFF"/>
        </w:rPr>
        <w:t>AusHFG</w:t>
      </w:r>
      <w:proofErr w:type="spellEnd"/>
      <w:r w:rsidRPr="00866253">
        <w:rPr>
          <w:shd w:val="clear" w:color="auto" w:fill="FFFFFF"/>
        </w:rPr>
        <w:t xml:space="preserve"> team and other consumers to review the existing design guidance.</w:t>
      </w:r>
    </w:p>
    <w:p w14:paraId="45AD24DD" w14:textId="47FBEA98" w:rsidR="000142A0" w:rsidRDefault="0093600D" w:rsidP="49A8DAB0">
      <w:pPr>
        <w:shd w:val="clear" w:color="auto" w:fill="FFFFFF" w:themeFill="accent6"/>
        <w:spacing w:after="0" w:line="240" w:lineRule="auto"/>
        <w:rPr>
          <w:shd w:val="clear" w:color="auto" w:fill="FFFFFF"/>
        </w:rPr>
      </w:pPr>
      <w:r w:rsidRPr="00410500">
        <w:rPr>
          <w:shd w:val="clear" w:color="auto" w:fill="FFFFFF"/>
        </w:rPr>
        <w:br/>
        <w:t xml:space="preserve">The guidance helps project teams to plan, design and construct </w:t>
      </w:r>
      <w:r w:rsidR="5F63693E" w:rsidRPr="00410500">
        <w:rPr>
          <w:shd w:val="clear" w:color="auto" w:fill="FFFFFF"/>
        </w:rPr>
        <w:t>a</w:t>
      </w:r>
      <w:r w:rsidR="009117A9">
        <w:rPr>
          <w:shd w:val="clear" w:color="auto" w:fill="FFFFFF"/>
        </w:rPr>
        <w:t xml:space="preserve">mbulatory </w:t>
      </w:r>
      <w:r w:rsidR="283C0FF3">
        <w:rPr>
          <w:shd w:val="clear" w:color="auto" w:fill="FFFFFF"/>
        </w:rPr>
        <w:t>c</w:t>
      </w:r>
      <w:r w:rsidR="009117A9">
        <w:rPr>
          <w:shd w:val="clear" w:color="auto" w:fill="FFFFFF"/>
        </w:rPr>
        <w:t xml:space="preserve">are and </w:t>
      </w:r>
      <w:r w:rsidR="61726CDF">
        <w:rPr>
          <w:shd w:val="clear" w:color="auto" w:fill="FFFFFF"/>
        </w:rPr>
        <w:t>c</w:t>
      </w:r>
      <w:r w:rsidR="009117A9">
        <w:rPr>
          <w:shd w:val="clear" w:color="auto" w:fill="FFFFFF"/>
        </w:rPr>
        <w:t xml:space="preserve">ommunity </w:t>
      </w:r>
      <w:r w:rsidR="7D616565">
        <w:rPr>
          <w:shd w:val="clear" w:color="auto" w:fill="FFFFFF"/>
        </w:rPr>
        <w:t>h</w:t>
      </w:r>
      <w:r w:rsidR="009117A9">
        <w:rPr>
          <w:shd w:val="clear" w:color="auto" w:fill="FFFFFF"/>
        </w:rPr>
        <w:t>ealth care facilities</w:t>
      </w:r>
      <w:r w:rsidRPr="00410500">
        <w:rPr>
          <w:shd w:val="clear" w:color="auto" w:fill="FFFFFF"/>
        </w:rPr>
        <w:t xml:space="preserve"> across Australia and New Zealand.</w:t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rFonts w:ascii="Poppins" w:hAnsi="Poppins" w:cs="Poppins"/>
          <w:b/>
          <w:bCs/>
          <w:color w:val="15284C"/>
          <w:sz w:val="28"/>
          <w:szCs w:val="28"/>
        </w:rPr>
        <w:t>Who we're looking for:</w:t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shd w:val="clear" w:color="auto" w:fill="FFFFFF"/>
        </w:rPr>
        <w:t xml:space="preserve">Consumer representatives bring unique perspectives and experiences that support continued improvement of the </w:t>
      </w:r>
      <w:proofErr w:type="spellStart"/>
      <w:r w:rsidRPr="00410500">
        <w:rPr>
          <w:shd w:val="clear" w:color="auto" w:fill="FFFFFF"/>
        </w:rPr>
        <w:t>AusHFG</w:t>
      </w:r>
      <w:proofErr w:type="spellEnd"/>
      <w:r w:rsidRPr="00410500">
        <w:rPr>
          <w:shd w:val="clear" w:color="auto" w:fill="FFFFFF"/>
        </w:rPr>
        <w:t>. The preferred consumer representative will:</w:t>
      </w:r>
      <w:r w:rsidRPr="00410500">
        <w:rPr>
          <w:shd w:val="clear" w:color="auto" w:fill="FFFFFF"/>
        </w:rPr>
        <w:br/>
      </w:r>
    </w:p>
    <w:p w14:paraId="00655F63" w14:textId="5D0E103C" w:rsidR="00755EA3" w:rsidRPr="000142A0" w:rsidRDefault="0093600D" w:rsidP="49A8DAB0">
      <w:pPr>
        <w:pStyle w:val="ListParagraph"/>
        <w:numPr>
          <w:ilvl w:val="0"/>
          <w:numId w:val="5"/>
        </w:numPr>
        <w:shd w:val="clear" w:color="auto" w:fill="FFFFFF" w:themeFill="accent6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 xml:space="preserve">have </w:t>
      </w:r>
      <w:r w:rsidR="00A362FA">
        <w:rPr>
          <w:shd w:val="clear" w:color="auto" w:fill="FFFFFF"/>
        </w:rPr>
        <w:t>made</w:t>
      </w:r>
      <w:r w:rsidR="00E334E0">
        <w:rPr>
          <w:shd w:val="clear" w:color="auto" w:fill="FFFFFF"/>
        </w:rPr>
        <w:t xml:space="preserve"> use of Ambulatory Care and/or Community Health facilities</w:t>
      </w:r>
      <w:r w:rsidRPr="000142A0">
        <w:rPr>
          <w:shd w:val="clear" w:color="auto" w:fill="FFFFFF"/>
        </w:rPr>
        <w:t xml:space="preserve"> (within the last three years),</w:t>
      </w:r>
    </w:p>
    <w:p w14:paraId="0DEB9D89" w14:textId="77777777" w:rsidR="000142A0" w:rsidRDefault="0093600D" w:rsidP="000142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>be able to provide advice from a consumer or whānau perspective and bring an understanding of the unique cultural and social context of NZ,</w:t>
      </w:r>
    </w:p>
    <w:p w14:paraId="2C3C5629" w14:textId="77777777" w:rsidR="000142A0" w:rsidRDefault="0093600D" w:rsidP="000142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>make every effort to attend all meetings and review any supporting documents, &amp;</w:t>
      </w:r>
    </w:p>
    <w:p w14:paraId="6BFD38B1" w14:textId="6B335B24" w:rsidR="0093600D" w:rsidRPr="000142A0" w:rsidRDefault="0093600D" w:rsidP="000142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>have digital access to meet via TEAMS.</w:t>
      </w:r>
    </w:p>
    <w:p w14:paraId="6C74D117" w14:textId="4130110F" w:rsidR="0093600D" w:rsidRPr="00410500" w:rsidRDefault="0093600D" w:rsidP="009360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b/>
          <w:bCs/>
          <w:color w:val="212121"/>
          <w:sz w:val="21"/>
          <w:szCs w:val="21"/>
          <w:lang w:eastAsia="en-NZ"/>
        </w:rPr>
        <w:br/>
      </w:r>
      <w:r w:rsidRPr="00410500">
        <w:rPr>
          <w:rFonts w:ascii="Poppins" w:hAnsi="Poppins" w:cs="Poppins"/>
          <w:b/>
          <w:bCs/>
          <w:color w:val="15284C"/>
          <w:sz w:val="28"/>
          <w:szCs w:val="28"/>
        </w:rPr>
        <w:t>Remuneration:</w:t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shd w:val="clear" w:color="auto" w:fill="FFFFFF"/>
        </w:rPr>
        <w:t xml:space="preserve">Remuneration will be in line with the NSW Health Consumer Remuneration rates (currently $AUD40 per hour), for attending </w:t>
      </w:r>
      <w:r w:rsidR="00EF7801">
        <w:rPr>
          <w:shd w:val="clear" w:color="auto" w:fill="FFFFFF"/>
        </w:rPr>
        <w:t>1-2 1.5</w:t>
      </w:r>
      <w:r w:rsidRPr="00410500">
        <w:rPr>
          <w:shd w:val="clear" w:color="auto" w:fill="FFFFFF"/>
        </w:rPr>
        <w:t xml:space="preserve"> hour meetings via TEAMS.  The meetings are likely to be held between </w:t>
      </w:r>
      <w:r w:rsidR="00E57B62">
        <w:rPr>
          <w:shd w:val="clear" w:color="auto" w:fill="FFFFFF"/>
        </w:rPr>
        <w:t>February and June 2025</w:t>
      </w:r>
      <w:r w:rsidRPr="00410500">
        <w:rPr>
          <w:shd w:val="clear" w:color="auto" w:fill="FFFFFF"/>
        </w:rPr>
        <w:t>.</w:t>
      </w:r>
      <w:r w:rsidRPr="00410500">
        <w:rPr>
          <w:shd w:val="clear" w:color="auto" w:fill="FFFFFF"/>
        </w:rPr>
        <w:br/>
      </w:r>
      <w:r w:rsidRPr="00410500">
        <w:rPr>
          <w:shd w:val="clear" w:color="auto" w:fill="FFFFFF"/>
        </w:rPr>
        <w:br/>
        <w:t>If you are interested in applying to participate in this process, please complete th</w:t>
      </w:r>
      <w:r w:rsidR="00755EA3">
        <w:rPr>
          <w:shd w:val="clear" w:color="auto" w:fill="FFFFFF"/>
        </w:rPr>
        <w:t>e form overleaf</w:t>
      </w:r>
      <w:r w:rsidRPr="00410500">
        <w:rPr>
          <w:shd w:val="clear" w:color="auto" w:fill="FFFFFF"/>
        </w:rPr>
        <w:t xml:space="preserve"> by </w:t>
      </w:r>
      <w:r w:rsidR="00E57B62">
        <w:rPr>
          <w:shd w:val="clear" w:color="auto" w:fill="FFFFFF"/>
        </w:rPr>
        <w:t>29</w:t>
      </w:r>
      <w:r w:rsidR="00E57B62" w:rsidRPr="00E57B62">
        <w:rPr>
          <w:shd w:val="clear" w:color="auto" w:fill="FFFFFF"/>
          <w:vertAlign w:val="superscript"/>
        </w:rPr>
        <w:t>th</w:t>
      </w:r>
      <w:r w:rsidR="00E57B62">
        <w:rPr>
          <w:shd w:val="clear" w:color="auto" w:fill="FFFFFF"/>
        </w:rPr>
        <w:t xml:space="preserve"> November</w:t>
      </w:r>
      <w:r w:rsidRPr="00410500">
        <w:rPr>
          <w:shd w:val="clear" w:color="auto" w:fill="FFFFFF"/>
        </w:rPr>
        <w:t>, 2024.</w:t>
      </w:r>
    </w:p>
    <w:p w14:paraId="7BB2F88F" w14:textId="77777777" w:rsidR="002645C5" w:rsidRDefault="002645C5">
      <w:pPr>
        <w:rPr>
          <w:rFonts w:ascii="Segoe UI" w:eastAsia="Times New Roman" w:hAnsi="Segoe UI" w:cs="Segoe UI"/>
          <w:sz w:val="21"/>
          <w:szCs w:val="21"/>
          <w:lang w:eastAsia="en-NZ"/>
        </w:rPr>
      </w:pPr>
      <w:r>
        <w:rPr>
          <w:rFonts w:ascii="Segoe UI" w:eastAsia="Times New Roman" w:hAnsi="Segoe UI" w:cs="Segoe UI"/>
          <w:sz w:val="21"/>
          <w:szCs w:val="21"/>
          <w:lang w:eastAsia="en-NZ"/>
        </w:rPr>
        <w:br w:type="page"/>
      </w:r>
    </w:p>
    <w:p w14:paraId="588643AF" w14:textId="595BE228" w:rsidR="0093600D" w:rsidRPr="00410500" w:rsidRDefault="001C1EC0" w:rsidP="002645C5">
      <w:pPr>
        <w:pStyle w:val="Heading3"/>
        <w:ind w:right="-472"/>
      </w:pPr>
      <w:r>
        <w:lastRenderedPageBreak/>
        <w:t>Your information</w:t>
      </w:r>
    </w:p>
    <w:p w14:paraId="31DF72CE" w14:textId="32E9161C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1.Your full name</w:t>
      </w:r>
      <w:r w:rsidR="002645C5">
        <w:rPr>
          <w:rFonts w:ascii="Segoe UI" w:eastAsia="Times New Roman" w:hAnsi="Segoe UI" w:cs="Segoe UI"/>
          <w:sz w:val="21"/>
          <w:szCs w:val="21"/>
          <w:lang w:eastAsia="en-NZ"/>
        </w:rPr>
        <w:t>?</w:t>
      </w:r>
    </w:p>
    <w:p w14:paraId="6CB4CFE3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38B72541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644427B1" w14:textId="77777777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2.Your email address?</w:t>
      </w:r>
    </w:p>
    <w:p w14:paraId="25E59B4C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732646AD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25B3AFDB" w14:textId="77777777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3.Your phone number?</w:t>
      </w:r>
    </w:p>
    <w:p w14:paraId="1FE30419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0372C882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796E3661" w14:textId="77777777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4.Which region of New Zealand do you live in?</w:t>
      </w:r>
    </w:p>
    <w:p w14:paraId="685C5E96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7AF96D89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14290E91" w14:textId="1148B6C8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 xml:space="preserve">5.Which </w:t>
      </w:r>
      <w:r w:rsidR="009103F6">
        <w:rPr>
          <w:rFonts w:ascii="Segoe UI" w:eastAsia="Times New Roman" w:hAnsi="Segoe UI" w:cs="Segoe UI"/>
          <w:sz w:val="21"/>
          <w:szCs w:val="21"/>
          <w:lang w:eastAsia="en-NZ"/>
        </w:rPr>
        <w:t>Ambulatory Care or Community Health facility did you attend?</w:t>
      </w:r>
    </w:p>
    <w:p w14:paraId="77DC1510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7BE30D17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573CAF61" w14:textId="77777777" w:rsidR="0093600D" w:rsidRPr="00410500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8.Have you lived in New Zealand for the last three years (or more)?</w:t>
      </w:r>
    </w:p>
    <w:p w14:paraId="623C870C" w14:textId="0215C265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Yes</w:t>
      </w:r>
      <w:r w:rsidR="002645C5">
        <w:rPr>
          <w:rFonts w:ascii="Segoe UI" w:eastAsia="Times New Roman" w:hAnsi="Segoe UI" w:cs="Segoe UI"/>
          <w:sz w:val="21"/>
          <w:szCs w:val="21"/>
          <w:lang w:eastAsia="en-NZ"/>
        </w:rPr>
        <w:t>/</w:t>
      </w: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No</w:t>
      </w:r>
    </w:p>
    <w:p w14:paraId="066E9CDF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4715C1E8" w14:textId="77777777" w:rsidR="0093600D" w:rsidRPr="00410500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9.What interests you about this opportunity?</w:t>
      </w:r>
    </w:p>
    <w:p w14:paraId="44385407" w14:textId="77777777" w:rsidR="00DF06BE" w:rsidRDefault="00DF06BE" w:rsidP="000F0E7C">
      <w:pPr>
        <w:rPr>
          <w:shd w:val="clear" w:color="auto" w:fill="FFFFFF"/>
        </w:rPr>
      </w:pPr>
    </w:p>
    <w:p w14:paraId="4FF79561" w14:textId="77777777" w:rsidR="00DF06BE" w:rsidRDefault="00DF06BE" w:rsidP="000F0E7C">
      <w:pPr>
        <w:rPr>
          <w:shd w:val="clear" w:color="auto" w:fill="FFFFFF"/>
        </w:rPr>
      </w:pPr>
    </w:p>
    <w:p w14:paraId="42420321" w14:textId="77777777" w:rsidR="00DF06BE" w:rsidRDefault="00DF06BE" w:rsidP="000F0E7C">
      <w:pPr>
        <w:rPr>
          <w:shd w:val="clear" w:color="auto" w:fill="FFFFFF"/>
        </w:rPr>
      </w:pPr>
    </w:p>
    <w:p w14:paraId="2EB332A6" w14:textId="77777777" w:rsidR="00281C9C" w:rsidRDefault="00281C9C" w:rsidP="000F0E7C">
      <w:pPr>
        <w:rPr>
          <w:shd w:val="clear" w:color="auto" w:fill="FFFFFF"/>
        </w:rPr>
      </w:pPr>
    </w:p>
    <w:p w14:paraId="7736E73D" w14:textId="77777777" w:rsidR="00635919" w:rsidRDefault="00635919" w:rsidP="000F0E7C">
      <w:pPr>
        <w:rPr>
          <w:shd w:val="clear" w:color="auto" w:fill="FFFFFF"/>
        </w:rPr>
      </w:pPr>
    </w:p>
    <w:p w14:paraId="36FED64A" w14:textId="77777777" w:rsidR="00635919" w:rsidRDefault="00635919" w:rsidP="000F0E7C">
      <w:pPr>
        <w:rPr>
          <w:shd w:val="clear" w:color="auto" w:fill="FFFFFF"/>
        </w:rPr>
      </w:pPr>
    </w:p>
    <w:p w14:paraId="7B1BF18F" w14:textId="77777777" w:rsidR="00635919" w:rsidRDefault="00635919" w:rsidP="000F0E7C">
      <w:pPr>
        <w:rPr>
          <w:shd w:val="clear" w:color="auto" w:fill="FFFFFF"/>
        </w:rPr>
      </w:pPr>
    </w:p>
    <w:p w14:paraId="2AE2C30F" w14:textId="77777777" w:rsidR="00635919" w:rsidRDefault="00635919" w:rsidP="000F0E7C">
      <w:pPr>
        <w:rPr>
          <w:shd w:val="clear" w:color="auto" w:fill="FFFFFF"/>
        </w:rPr>
      </w:pPr>
    </w:p>
    <w:p w14:paraId="3D49BB37" w14:textId="77777777" w:rsidR="00635919" w:rsidRDefault="00635919" w:rsidP="000F0E7C">
      <w:pPr>
        <w:rPr>
          <w:shd w:val="clear" w:color="auto" w:fill="FFFFFF"/>
        </w:rPr>
      </w:pPr>
    </w:p>
    <w:p w14:paraId="24EAC6B5" w14:textId="77777777" w:rsidR="00635919" w:rsidRDefault="00635919" w:rsidP="000F0E7C">
      <w:pPr>
        <w:rPr>
          <w:shd w:val="clear" w:color="auto" w:fill="FFFFFF"/>
        </w:rPr>
      </w:pPr>
    </w:p>
    <w:p w14:paraId="6DBBB695" w14:textId="77777777" w:rsidR="00635919" w:rsidRDefault="00635919" w:rsidP="000F0E7C">
      <w:pPr>
        <w:rPr>
          <w:shd w:val="clear" w:color="auto" w:fill="FFFFFF"/>
        </w:rPr>
      </w:pPr>
    </w:p>
    <w:p w14:paraId="3DB6B229" w14:textId="77777777" w:rsidR="00635919" w:rsidRDefault="00635919" w:rsidP="000F0E7C">
      <w:pPr>
        <w:rPr>
          <w:shd w:val="clear" w:color="auto" w:fill="FFFFFF"/>
        </w:rPr>
      </w:pPr>
    </w:p>
    <w:p w14:paraId="6576F34A" w14:textId="77777777" w:rsidR="00635919" w:rsidRDefault="00635919" w:rsidP="000F0E7C">
      <w:pPr>
        <w:rPr>
          <w:shd w:val="clear" w:color="auto" w:fill="FFFFFF"/>
        </w:rPr>
      </w:pPr>
    </w:p>
    <w:p w14:paraId="00BA6467" w14:textId="518984FE" w:rsidR="49A8DAB0" w:rsidRDefault="49A8DAB0" w:rsidP="49A8DAB0"/>
    <w:p w14:paraId="357CCDD6" w14:textId="733BF425" w:rsidR="0096373A" w:rsidRDefault="006E3522" w:rsidP="000F0E7C">
      <w:r>
        <w:rPr>
          <w:noProof/>
        </w:rPr>
        <w:drawing>
          <wp:anchor distT="0" distB="0" distL="0" distR="0" simplePos="0" relativeHeight="251658241" behindDoc="1" locked="0" layoutInCell="1" allowOverlap="1" wp14:anchorId="55E5484B" wp14:editId="4BADCC40">
            <wp:simplePos x="0" y="0"/>
            <wp:positionH relativeFrom="margin">
              <wp:posOffset>4386580</wp:posOffset>
            </wp:positionH>
            <wp:positionV relativeFrom="margin">
              <wp:posOffset>8771778</wp:posOffset>
            </wp:positionV>
            <wp:extent cx="1732280" cy="314960"/>
            <wp:effectExtent l="0" t="0" r="1270" b="8890"/>
            <wp:wrapNone/>
            <wp:docPr id="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7E1D86C" wp14:editId="24424FEF">
                <wp:simplePos x="0" y="0"/>
                <wp:positionH relativeFrom="margin">
                  <wp:posOffset>0</wp:posOffset>
                </wp:positionH>
                <wp:positionV relativeFrom="page">
                  <wp:posOffset>9531238</wp:posOffset>
                </wp:positionV>
                <wp:extent cx="1909445" cy="9843135"/>
                <wp:effectExtent l="0" t="0" r="1460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984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553BE" w14:textId="77777777" w:rsidR="006E3522" w:rsidRDefault="006E3522" w:rsidP="006E3522">
                            <w:pPr>
                              <w:spacing w:before="13" w:after="0"/>
                              <w:ind w:left="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A2AC"/>
                                <w:spacing w:val="-2"/>
                                <w:sz w:val="20"/>
                              </w:rPr>
                              <w:t>TeWhatuOra.govt.nz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1D8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50.5pt;width:150.35pt;height:77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" filled="f" stroked="f">
                <v:textbox inset="0,0,0,0">
                  <w:txbxContent>
                    <w:p w14:paraId="20C553BE" w14:textId="77777777" w:rsidR="006E3522" w:rsidRDefault="006E3522" w:rsidP="006E3522">
                      <w:pPr>
                        <w:spacing w:before="13" w:after="0"/>
                        <w:ind w:left="2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A2AC"/>
                          <w:spacing w:val="-2"/>
                          <w:sz w:val="20"/>
                        </w:rPr>
                        <w:t>TeWhatuOra.govt.nz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5C93B326">
        <w:t>Wh</w:t>
      </w:r>
      <w:r w:rsidR="00635919">
        <w:t>e</w:t>
      </w:r>
      <w:r w:rsidR="5C93B326">
        <w:t>n complete, please return this form to</w:t>
      </w:r>
      <w:r w:rsidR="173DDB5C">
        <w:t>:</w:t>
      </w:r>
      <w:r w:rsidR="5C93B326">
        <w:t xml:space="preserve"> </w:t>
      </w:r>
      <w:r w:rsidR="1890FC78" w:rsidRPr="00D807EB">
        <w:t xml:space="preserve">Facility Design </w:t>
      </w:r>
      <w:hyperlink r:id="rId15" w:history="1">
        <w:r w:rsidR="173DDB5C" w:rsidRPr="00107DA8">
          <w:rPr>
            <w:rStyle w:val="Hyperlink"/>
          </w:rPr>
          <w:t>facility.design@tewhatuora.govt.nz</w:t>
        </w:r>
      </w:hyperlink>
      <w:r w:rsidR="173DDB5C">
        <w:t xml:space="preserve">. </w:t>
      </w:r>
    </w:p>
    <w:p w14:paraId="384B1538" w14:textId="77777777" w:rsidR="0096373A" w:rsidRDefault="0096373A" w:rsidP="000F0E7C"/>
    <w:p w14:paraId="0110EEBE" w14:textId="0FF154B3" w:rsidR="00316F7B" w:rsidRPr="000F0E7C" w:rsidRDefault="003719B0" w:rsidP="000F0E7C">
      <w:r>
        <w:t xml:space="preserve">Thank you for expressing your </w:t>
      </w:r>
      <w:r w:rsidR="0000233A">
        <w:t xml:space="preserve">interest in hospital design in New Zealand. </w:t>
      </w:r>
    </w:p>
    <w:sectPr w:rsidR="00316F7B" w:rsidRPr="000F0E7C" w:rsidSect="00C9291F">
      <w:headerReference w:type="default" r:id="rId16"/>
      <w:headerReference w:type="first" r:id="rId17"/>
      <w:footerReference w:type="first" r:id="rId18"/>
      <w:pgSz w:w="11906" w:h="16838"/>
      <w:pgMar w:top="1440" w:right="849" w:bottom="1440" w:left="1440" w:header="85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87352" w14:textId="77777777" w:rsidR="00FE5DEF" w:rsidRDefault="00FE5DEF" w:rsidP="00EB3422">
      <w:r>
        <w:separator/>
      </w:r>
    </w:p>
  </w:endnote>
  <w:endnote w:type="continuationSeparator" w:id="0">
    <w:p w14:paraId="24A274DE" w14:textId="77777777" w:rsidR="00FE5DEF" w:rsidRDefault="00FE5DEF" w:rsidP="00EB3422">
      <w:r>
        <w:continuationSeparator/>
      </w:r>
    </w:p>
  </w:endnote>
  <w:endnote w:type="continuationNotice" w:id="1">
    <w:p w14:paraId="0FD965DD" w14:textId="77777777" w:rsidR="00FE5DEF" w:rsidRDefault="00FE5D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3868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08B06D" w14:textId="6633394D" w:rsidR="00684CAC" w:rsidRDefault="00C61009">
        <w:pPr>
          <w:pStyle w:val="Footer"/>
          <w:jc w:val="center"/>
        </w:pPr>
      </w:p>
    </w:sdtContent>
  </w:sdt>
  <w:p w14:paraId="1EB45E59" w14:textId="78300AAF" w:rsidR="003A10C8" w:rsidRDefault="00A92D1C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75AAAD" wp14:editId="6616D5B5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DB3F5" w14:textId="77777777" w:rsidR="00FE5DEF" w:rsidRDefault="00FE5DEF" w:rsidP="00EB3422">
      <w:r>
        <w:separator/>
      </w:r>
    </w:p>
  </w:footnote>
  <w:footnote w:type="continuationSeparator" w:id="0">
    <w:p w14:paraId="4180A383" w14:textId="77777777" w:rsidR="00FE5DEF" w:rsidRDefault="00FE5DEF" w:rsidP="00EB3422">
      <w:r>
        <w:continuationSeparator/>
      </w:r>
    </w:p>
  </w:footnote>
  <w:footnote w:type="continuationNotice" w:id="1">
    <w:p w14:paraId="49806EC8" w14:textId="77777777" w:rsidR="00FE5DEF" w:rsidRDefault="00FE5D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3F84C" w14:textId="3F8A7E26" w:rsidR="009C2388" w:rsidRDefault="00E053FF" w:rsidP="00E053FF">
    <w:pPr>
      <w:pStyle w:val="Header"/>
      <w:tabs>
        <w:tab w:val="clear" w:pos="4513"/>
        <w:tab w:val="clear" w:pos="9026"/>
        <w:tab w:val="left" w:pos="3603"/>
      </w:tabs>
    </w:pPr>
    <w:r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58244" behindDoc="1" locked="0" layoutInCell="1" allowOverlap="1" wp14:anchorId="528A0A36" wp14:editId="2302DAA4">
          <wp:simplePos x="0" y="0"/>
          <wp:positionH relativeFrom="page">
            <wp:align>left</wp:align>
          </wp:positionH>
          <wp:positionV relativeFrom="paragraph">
            <wp:posOffset>-534670</wp:posOffset>
          </wp:positionV>
          <wp:extent cx="7553584" cy="93781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584" cy="937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388" w:rsidRPr="004B7053"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58243" behindDoc="1" locked="0" layoutInCell="1" allowOverlap="1" wp14:anchorId="7F4710F0" wp14:editId="2DF739C9">
          <wp:simplePos x="0" y="0"/>
          <wp:positionH relativeFrom="column">
            <wp:posOffset>4251848</wp:posOffset>
          </wp:positionH>
          <wp:positionV relativeFrom="paragraph">
            <wp:posOffset>220980</wp:posOffset>
          </wp:positionV>
          <wp:extent cx="1837755" cy="323406"/>
          <wp:effectExtent l="0" t="0" r="0" b="635"/>
          <wp:wrapTight wrapText="bothSides">
            <wp:wrapPolygon edited="0">
              <wp:start x="0" y="0"/>
              <wp:lineTo x="0" y="20369"/>
              <wp:lineTo x="12091" y="20369"/>
              <wp:lineTo x="21272" y="11458"/>
              <wp:lineTo x="21272" y="0"/>
              <wp:lineTo x="0" y="0"/>
            </wp:wrapPolygon>
          </wp:wrapTight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755" cy="323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54B5A" w14:textId="15115D98" w:rsidR="005E43C4" w:rsidRDefault="00B72FC5">
    <w:pPr>
      <w:pStyle w:val="Header"/>
    </w:pPr>
    <w:r w:rsidRPr="004B7053"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58242" behindDoc="1" locked="0" layoutInCell="1" allowOverlap="1" wp14:anchorId="564045B7" wp14:editId="39377100">
          <wp:simplePos x="0" y="0"/>
          <wp:positionH relativeFrom="column">
            <wp:posOffset>4625975</wp:posOffset>
          </wp:positionH>
          <wp:positionV relativeFrom="paragraph">
            <wp:posOffset>238013</wp:posOffset>
          </wp:positionV>
          <wp:extent cx="1671205" cy="294410"/>
          <wp:effectExtent l="0" t="0" r="5715" b="0"/>
          <wp:wrapTight wrapText="bothSides">
            <wp:wrapPolygon edited="0">
              <wp:start x="0" y="0"/>
              <wp:lineTo x="0" y="19594"/>
              <wp:lineTo x="12068" y="19594"/>
              <wp:lineTo x="21428" y="11197"/>
              <wp:lineTo x="21428" y="0"/>
              <wp:lineTo x="0" y="0"/>
            </wp:wrapPolygon>
          </wp:wrapTight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205" cy="2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08D">
      <w:rPr>
        <w:noProof/>
      </w:rPr>
      <w:drawing>
        <wp:anchor distT="0" distB="0" distL="114300" distR="114300" simplePos="0" relativeHeight="251658241" behindDoc="1" locked="0" layoutInCell="1" allowOverlap="1" wp14:anchorId="1E5736B6" wp14:editId="6B438871">
          <wp:simplePos x="0" y="0"/>
          <wp:positionH relativeFrom="page">
            <wp:posOffset>10274</wp:posOffset>
          </wp:positionH>
          <wp:positionV relativeFrom="paragraph">
            <wp:posOffset>-545166</wp:posOffset>
          </wp:positionV>
          <wp:extent cx="7592589" cy="942975"/>
          <wp:effectExtent l="0" t="0" r="8890" b="0"/>
          <wp:wrapNone/>
          <wp:docPr id="38" name="Picture 38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589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90777"/>
    <w:multiLevelType w:val="multilevel"/>
    <w:tmpl w:val="0862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229DF"/>
    <w:multiLevelType w:val="hybridMultilevel"/>
    <w:tmpl w:val="0BA070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F146A"/>
    <w:multiLevelType w:val="hybridMultilevel"/>
    <w:tmpl w:val="BFF004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F6A9D"/>
    <w:multiLevelType w:val="multilevel"/>
    <w:tmpl w:val="B99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692977">
    <w:abstractNumId w:val="0"/>
  </w:num>
  <w:num w:numId="2" w16cid:durableId="549683124">
    <w:abstractNumId w:val="1"/>
  </w:num>
  <w:num w:numId="3" w16cid:durableId="1479035132">
    <w:abstractNumId w:val="4"/>
  </w:num>
  <w:num w:numId="4" w16cid:durableId="1691223272">
    <w:abstractNumId w:val="3"/>
  </w:num>
  <w:num w:numId="5" w16cid:durableId="799418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efaultTableStyle w:val="GridTable4-Accent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22"/>
    <w:rsid w:val="0000233A"/>
    <w:rsid w:val="000142A0"/>
    <w:rsid w:val="000277A9"/>
    <w:rsid w:val="00040F8D"/>
    <w:rsid w:val="000428E4"/>
    <w:rsid w:val="00062B9C"/>
    <w:rsid w:val="000676FD"/>
    <w:rsid w:val="00070228"/>
    <w:rsid w:val="00080D3F"/>
    <w:rsid w:val="00084131"/>
    <w:rsid w:val="000857CB"/>
    <w:rsid w:val="000E4D03"/>
    <w:rsid w:val="000F0E7C"/>
    <w:rsid w:val="00132CF1"/>
    <w:rsid w:val="001564EA"/>
    <w:rsid w:val="00173CD9"/>
    <w:rsid w:val="00175047"/>
    <w:rsid w:val="00175D0F"/>
    <w:rsid w:val="001A04EE"/>
    <w:rsid w:val="001B6453"/>
    <w:rsid w:val="001C1EC0"/>
    <w:rsid w:val="001C3E27"/>
    <w:rsid w:val="001C5B33"/>
    <w:rsid w:val="00217972"/>
    <w:rsid w:val="0022577B"/>
    <w:rsid w:val="002318F0"/>
    <w:rsid w:val="00256979"/>
    <w:rsid w:val="002645C5"/>
    <w:rsid w:val="002718AB"/>
    <w:rsid w:val="00281C9C"/>
    <w:rsid w:val="00281E30"/>
    <w:rsid w:val="00284764"/>
    <w:rsid w:val="00296597"/>
    <w:rsid w:val="002A32BA"/>
    <w:rsid w:val="002E11C7"/>
    <w:rsid w:val="002E4650"/>
    <w:rsid w:val="002F6315"/>
    <w:rsid w:val="00302A74"/>
    <w:rsid w:val="00310BB7"/>
    <w:rsid w:val="00316F7B"/>
    <w:rsid w:val="00330D13"/>
    <w:rsid w:val="003324AB"/>
    <w:rsid w:val="00333CA8"/>
    <w:rsid w:val="00335A46"/>
    <w:rsid w:val="00335BC2"/>
    <w:rsid w:val="00340C19"/>
    <w:rsid w:val="0035070D"/>
    <w:rsid w:val="003719B0"/>
    <w:rsid w:val="003719FC"/>
    <w:rsid w:val="00373833"/>
    <w:rsid w:val="003A10C8"/>
    <w:rsid w:val="003C3767"/>
    <w:rsid w:val="003D4243"/>
    <w:rsid w:val="003D5B88"/>
    <w:rsid w:val="003E4E3F"/>
    <w:rsid w:val="003E59A8"/>
    <w:rsid w:val="003E7995"/>
    <w:rsid w:val="003F60B7"/>
    <w:rsid w:val="004074C1"/>
    <w:rsid w:val="004079F7"/>
    <w:rsid w:val="00422C3A"/>
    <w:rsid w:val="00436439"/>
    <w:rsid w:val="00441BD2"/>
    <w:rsid w:val="004555CE"/>
    <w:rsid w:val="00485610"/>
    <w:rsid w:val="004B7053"/>
    <w:rsid w:val="004C0200"/>
    <w:rsid w:val="004C408D"/>
    <w:rsid w:val="004F7DAE"/>
    <w:rsid w:val="00510936"/>
    <w:rsid w:val="005247D4"/>
    <w:rsid w:val="0058265A"/>
    <w:rsid w:val="00590CD2"/>
    <w:rsid w:val="005A4981"/>
    <w:rsid w:val="005A6EEC"/>
    <w:rsid w:val="005A7695"/>
    <w:rsid w:val="005B0B55"/>
    <w:rsid w:val="005B76B2"/>
    <w:rsid w:val="005C21C6"/>
    <w:rsid w:val="005E43C4"/>
    <w:rsid w:val="005E4A5F"/>
    <w:rsid w:val="00613E21"/>
    <w:rsid w:val="00635919"/>
    <w:rsid w:val="00651454"/>
    <w:rsid w:val="006626A5"/>
    <w:rsid w:val="00684CAC"/>
    <w:rsid w:val="00693F84"/>
    <w:rsid w:val="006A58C1"/>
    <w:rsid w:val="006B1CA8"/>
    <w:rsid w:val="006E3522"/>
    <w:rsid w:val="00703F25"/>
    <w:rsid w:val="007058E0"/>
    <w:rsid w:val="00705FEE"/>
    <w:rsid w:val="00752CEE"/>
    <w:rsid w:val="00755EA3"/>
    <w:rsid w:val="0075740B"/>
    <w:rsid w:val="007650AC"/>
    <w:rsid w:val="007B5F78"/>
    <w:rsid w:val="007F223B"/>
    <w:rsid w:val="008017C8"/>
    <w:rsid w:val="0080534C"/>
    <w:rsid w:val="0082409D"/>
    <w:rsid w:val="00842650"/>
    <w:rsid w:val="00851316"/>
    <w:rsid w:val="00863572"/>
    <w:rsid w:val="008655EC"/>
    <w:rsid w:val="00866253"/>
    <w:rsid w:val="008737C6"/>
    <w:rsid w:val="008753D5"/>
    <w:rsid w:val="008A7C44"/>
    <w:rsid w:val="008D5FCD"/>
    <w:rsid w:val="008E4214"/>
    <w:rsid w:val="008F6105"/>
    <w:rsid w:val="00901440"/>
    <w:rsid w:val="0090293E"/>
    <w:rsid w:val="009103F6"/>
    <w:rsid w:val="009117A9"/>
    <w:rsid w:val="009156A1"/>
    <w:rsid w:val="0093600D"/>
    <w:rsid w:val="00954D9F"/>
    <w:rsid w:val="0096373A"/>
    <w:rsid w:val="0097074D"/>
    <w:rsid w:val="00973C51"/>
    <w:rsid w:val="009C2388"/>
    <w:rsid w:val="009D61E5"/>
    <w:rsid w:val="009E0C3E"/>
    <w:rsid w:val="009F195F"/>
    <w:rsid w:val="00A23918"/>
    <w:rsid w:val="00A3188A"/>
    <w:rsid w:val="00A362FA"/>
    <w:rsid w:val="00A4427B"/>
    <w:rsid w:val="00A5063A"/>
    <w:rsid w:val="00A6420A"/>
    <w:rsid w:val="00A67017"/>
    <w:rsid w:val="00A70F41"/>
    <w:rsid w:val="00A779DC"/>
    <w:rsid w:val="00A814D1"/>
    <w:rsid w:val="00A90685"/>
    <w:rsid w:val="00A92D1C"/>
    <w:rsid w:val="00AA31C9"/>
    <w:rsid w:val="00AD06A8"/>
    <w:rsid w:val="00AD2B0C"/>
    <w:rsid w:val="00AD5D23"/>
    <w:rsid w:val="00B176A0"/>
    <w:rsid w:val="00B45CD4"/>
    <w:rsid w:val="00B62593"/>
    <w:rsid w:val="00B64191"/>
    <w:rsid w:val="00B72FC5"/>
    <w:rsid w:val="00BB0978"/>
    <w:rsid w:val="00BB2C1B"/>
    <w:rsid w:val="00BB5894"/>
    <w:rsid w:val="00BE01D5"/>
    <w:rsid w:val="00C02797"/>
    <w:rsid w:val="00C120F2"/>
    <w:rsid w:val="00C17146"/>
    <w:rsid w:val="00C47F08"/>
    <w:rsid w:val="00C50B10"/>
    <w:rsid w:val="00C61009"/>
    <w:rsid w:val="00C9291F"/>
    <w:rsid w:val="00C97D29"/>
    <w:rsid w:val="00CA2155"/>
    <w:rsid w:val="00CD38FD"/>
    <w:rsid w:val="00CE0C50"/>
    <w:rsid w:val="00CE757F"/>
    <w:rsid w:val="00CF2D03"/>
    <w:rsid w:val="00CF51F6"/>
    <w:rsid w:val="00CF594C"/>
    <w:rsid w:val="00CF5BC7"/>
    <w:rsid w:val="00CF6671"/>
    <w:rsid w:val="00D02837"/>
    <w:rsid w:val="00D121C1"/>
    <w:rsid w:val="00D30ED3"/>
    <w:rsid w:val="00D34C13"/>
    <w:rsid w:val="00D5342E"/>
    <w:rsid w:val="00D56726"/>
    <w:rsid w:val="00D60075"/>
    <w:rsid w:val="00D60372"/>
    <w:rsid w:val="00D807EB"/>
    <w:rsid w:val="00D86684"/>
    <w:rsid w:val="00DA144D"/>
    <w:rsid w:val="00DA5378"/>
    <w:rsid w:val="00DE2DB2"/>
    <w:rsid w:val="00DF06BE"/>
    <w:rsid w:val="00E053FF"/>
    <w:rsid w:val="00E210CA"/>
    <w:rsid w:val="00E334E0"/>
    <w:rsid w:val="00E43124"/>
    <w:rsid w:val="00E57B62"/>
    <w:rsid w:val="00E75F27"/>
    <w:rsid w:val="00E92AC9"/>
    <w:rsid w:val="00EB3422"/>
    <w:rsid w:val="00EC7520"/>
    <w:rsid w:val="00EF0B2B"/>
    <w:rsid w:val="00EF3368"/>
    <w:rsid w:val="00EF3A29"/>
    <w:rsid w:val="00EF7801"/>
    <w:rsid w:val="00F320B5"/>
    <w:rsid w:val="00F55FAB"/>
    <w:rsid w:val="00F57AEA"/>
    <w:rsid w:val="00F961E3"/>
    <w:rsid w:val="00FA49ED"/>
    <w:rsid w:val="00FB49B7"/>
    <w:rsid w:val="00FC018A"/>
    <w:rsid w:val="00FD0637"/>
    <w:rsid w:val="00FE5DEF"/>
    <w:rsid w:val="0677CECF"/>
    <w:rsid w:val="12D8A044"/>
    <w:rsid w:val="1360BFA4"/>
    <w:rsid w:val="1525AC03"/>
    <w:rsid w:val="173DDB5C"/>
    <w:rsid w:val="1890FC78"/>
    <w:rsid w:val="1B95F0AD"/>
    <w:rsid w:val="241C24D2"/>
    <w:rsid w:val="283C0FF3"/>
    <w:rsid w:val="2938DBF5"/>
    <w:rsid w:val="2A584AE8"/>
    <w:rsid w:val="2BB64880"/>
    <w:rsid w:val="2EFE3AE0"/>
    <w:rsid w:val="3546188C"/>
    <w:rsid w:val="3CA0A26E"/>
    <w:rsid w:val="49A8DAB0"/>
    <w:rsid w:val="4B7A4F7D"/>
    <w:rsid w:val="5124A324"/>
    <w:rsid w:val="5469EC86"/>
    <w:rsid w:val="5BD48FCE"/>
    <w:rsid w:val="5C93B326"/>
    <w:rsid w:val="5CB1984E"/>
    <w:rsid w:val="5E585826"/>
    <w:rsid w:val="5F63693E"/>
    <w:rsid w:val="5F6ABDF1"/>
    <w:rsid w:val="61726CDF"/>
    <w:rsid w:val="6A3F94BE"/>
    <w:rsid w:val="6D61211C"/>
    <w:rsid w:val="7D616565"/>
    <w:rsid w:val="7EE4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69E2C"/>
  <w15:chartTrackingRefBased/>
  <w15:docId w15:val="{61AFD115-BAD5-451C-8D58-2D8B661E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422"/>
    <w:rPr>
      <w:rFonts w:ascii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637"/>
    <w:pPr>
      <w:keepNext/>
      <w:keepLines/>
      <w:spacing w:after="0" w:line="360" w:lineRule="auto"/>
      <w:outlineLvl w:val="0"/>
    </w:pPr>
    <w:rPr>
      <w:rFonts w:ascii="Poppins" w:eastAsiaTheme="majorEastAsia" w:hAnsi="Poppins" w:cs="Poppins"/>
      <w:b/>
      <w:bCs/>
      <w:color w:val="30A1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637"/>
    <w:pPr>
      <w:outlineLvl w:val="1"/>
    </w:pPr>
    <w:rPr>
      <w:rFonts w:ascii="Poppins" w:hAnsi="Poppins" w:cs="Poppins"/>
      <w:b/>
      <w:bCs/>
      <w:color w:val="15284C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0637"/>
    <w:pPr>
      <w:outlineLvl w:val="2"/>
    </w:pPr>
    <w:rPr>
      <w:rFonts w:ascii="Poppins" w:hAnsi="Poppins" w:cs="Poppins"/>
      <w:b/>
      <w:bCs/>
      <w:i/>
      <w:iCs/>
      <w:color w:val="15284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qFormat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  <w:lang w:val="en-NZ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FD0637"/>
    <w:rPr>
      <w:rFonts w:ascii="Poppins" w:eastAsiaTheme="majorEastAsia" w:hAnsi="Poppins" w:cs="Poppins"/>
      <w:b/>
      <w:bCs/>
      <w:color w:val="30A1AC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FD0637"/>
    <w:rPr>
      <w:rFonts w:ascii="Poppins" w:hAnsi="Poppins" w:cs="Poppins"/>
      <w:b/>
      <w:bCs/>
      <w:color w:val="15284C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D0637"/>
    <w:rPr>
      <w:rFonts w:ascii="Poppins" w:hAnsi="Poppins" w:cs="Poppins"/>
      <w:b/>
      <w:bCs/>
      <w:i/>
      <w:iCs/>
      <w:color w:val="15284C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EB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Bodoni MT Condensed" w:hAnsi="Bodoni MT Condensed"/>
        <w:b/>
        <w:color w:val="F6F4EC" w:themeColor="background1"/>
        <w:sz w:val="24"/>
      </w:rPr>
      <w:tblPr/>
      <w:tcPr>
        <w:shd w:val="clear" w:color="auto" w:fill="15284C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079F7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AD5D23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CF5BC7"/>
    <w:pPr>
      <w:spacing w:after="0" w:line="240" w:lineRule="auto"/>
    </w:pPr>
    <w:tblPr>
      <w:tblStyleRowBandSize w:val="1"/>
      <w:tblStyleColBandSize w:val="1"/>
      <w:tblBorders>
        <w:top w:val="single" w:sz="4" w:space="0" w:color="F6F4EC" w:themeColor="background1"/>
        <w:left w:val="single" w:sz="4" w:space="0" w:color="F6F4EC" w:themeColor="background1"/>
        <w:bottom w:val="single" w:sz="4" w:space="0" w:color="F6F4EC" w:themeColor="background1"/>
        <w:right w:val="single" w:sz="4" w:space="0" w:color="F6F4EC" w:themeColor="background1"/>
        <w:insideH w:val="single" w:sz="4" w:space="0" w:color="F6F4EC" w:themeColor="background1"/>
        <w:insideV w:val="single" w:sz="4" w:space="0" w:color="F6F4EC" w:themeColor="background1"/>
      </w:tblBorders>
    </w:tblPr>
    <w:tcPr>
      <w:shd w:val="clear" w:color="auto" w:fill="BECEED" w:themeFill="accent5" w:themeFillTint="33"/>
    </w:tc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left w:val="single" w:sz="4" w:space="0" w:color="F6F4EC" w:themeColor="background1"/>
          <w:right w:val="single" w:sz="4" w:space="0" w:color="F6F4EC" w:themeColor="background1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  <w:color w:val="F6F4EC" w:themeColor="background1"/>
      </w:rPr>
      <w:tblPr/>
      <w:tcPr>
        <w:tcBorders>
          <w:left w:val="single" w:sz="4" w:space="0" w:color="F6F4EC" w:themeColor="background1"/>
          <w:bottom w:val="single" w:sz="4" w:space="0" w:color="F6F4EC" w:themeColor="background1"/>
          <w:right w:val="single" w:sz="4" w:space="0" w:color="F6F4EC" w:themeColor="background1"/>
          <w:insideH w:val="nil"/>
          <w:insideV w:val="nil"/>
        </w:tcBorders>
        <w:shd w:val="clear" w:color="auto" w:fill="15284C" w:themeFill="accent5"/>
      </w:tcPr>
    </w:tblStylePr>
    <w:tblStylePr w:type="firstCol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left w:val="single" w:sz="4" w:space="0" w:color="F6F4EC" w:themeColor="background1"/>
          <w:bottom w:val="single" w:sz="4" w:space="0" w:color="F6F4EC" w:themeColor="background1"/>
          <w:insideV w:val="nil"/>
        </w:tcBorders>
        <w:shd w:val="clear" w:color="auto" w:fill="15284C" w:themeFill="accent5"/>
      </w:tcPr>
    </w:tblStylePr>
    <w:tblStylePr w:type="lastCol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bottom w:val="single" w:sz="4" w:space="0" w:color="F6F4EC" w:themeColor="background1"/>
          <w:right w:val="single" w:sz="4" w:space="0" w:color="F6F4EC" w:themeColor="background1"/>
          <w:insideV w:val="nil"/>
        </w:tcBorders>
        <w:shd w:val="clear" w:color="auto" w:fill="15284C" w:themeFill="accent5"/>
      </w:tcPr>
    </w:tblStylePr>
    <w:tblStylePr w:type="band1Vert">
      <w:tblPr/>
      <w:tcPr>
        <w:shd w:val="clear" w:color="auto" w:fill="7D9DDB" w:themeFill="accent5" w:themeFillTint="66"/>
      </w:tcPr>
    </w:tblStylePr>
    <w:tblStylePr w:type="band1Horz">
      <w:tblPr/>
      <w:tcPr>
        <w:shd w:val="clear" w:color="auto" w:fill="7D9DDB" w:themeFill="accent5" w:themeFillTint="66"/>
      </w:tcPr>
    </w:tblStylePr>
  </w:style>
  <w:style w:type="table" w:styleId="GridTable4-Accent6">
    <w:name w:val="Grid Table 4 Accent 6"/>
    <w:basedOn w:val="TableNormal"/>
    <w:uiPriority w:val="49"/>
    <w:rsid w:val="00693F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210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740B"/>
    <w:pPr>
      <w:spacing w:after="0" w:line="240" w:lineRule="auto"/>
    </w:pPr>
    <w:rPr>
      <w:rFonts w:ascii="Arial" w:hAnsi="Arial" w:cs="Arial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 w:cs="Arial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F27"/>
    <w:rPr>
      <w:rFonts w:ascii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aushfg-prod-com-au.s3.amazonaws.com/HPU_B.0155_7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acility.design@tewhatuora.govt.nz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E7B692F84319AE4F92C95282D2FC97F5" ma:contentTypeVersion="38" ma:contentTypeDescription="Use this content type to classify and store documents on HQSC DMS website" ma:contentTypeScope="" ma:versionID="9c8e45d45d33a5ef63ee1c5dea4bf15e">
  <xsd:schema xmlns:xsd="http://www.w3.org/2001/XMLSchema" xmlns:xs="http://www.w3.org/2001/XMLSchema" xmlns:p="http://schemas.microsoft.com/office/2006/metadata/properties" xmlns:ns3="01bfa117-4026-4c03-9e88-a6efd0e006fb" xmlns:ns4="bef9904b-9bca-4a1b-aca3-78dad2044d15" targetNamespace="http://schemas.microsoft.com/office/2006/metadata/properties" ma:root="true" ma:fieldsID="22b291204215271a108a881ad048d008" ns3:_="" ns4:_="">
    <xsd:import namespace="01bfa117-4026-4c03-9e88-a6efd0e006fb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4:_dlc_DocId" minOccurs="0"/>
                <xsd:element ref="ns4:_dlc_DocIdUrl" minOccurs="0"/>
                <xsd:element ref="ns4:_dlc_DocIdPersistI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fa117-4026-4c03-9e88-a6efd0e00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b3aa043-9336-4ecf-bd0c-87fd8a0c1d53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f9904b-9bca-4a1b-aca3-78dad2044d15" xsi:nil="true"/>
    <_dlc_DocId xmlns="bef9904b-9bca-4a1b-aca3-78dad2044d15">DOCS-754342075-29882</_dlc_DocId>
    <_dlc_DocIdUrl xmlns="bef9904b-9bca-4a1b-aca3-78dad2044d15">
      <Url>https://hqsc.sharepoint.com/sites/dms-programmes/_layouts/15/DocIdRedir.aspx?ID=DOCS-754342075-29882</Url>
      <Description>DOCS-754342075-29882</Description>
    </_dlc_DocIdUrl>
    <lcf76f155ced4ddcb4097134ff3c332f xmlns="01bfa117-4026-4c03-9e88-a6efd0e006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DED515-856D-4EE1-B2E5-C83E75087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fa117-4026-4c03-9e88-a6efd0e006fb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EC8B38-EEE2-4568-B206-6792EAE14FA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E25DC4E-B6E1-4A86-9F3D-A85AF54F2A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99035D-7CCE-4458-907E-E87758F57F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979E5D-3A3E-4237-84E8-E357ACFD55E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18D3A62-FF39-4C7F-BC4F-CD7FC4259C68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01bfa117-4026-4c03-9e88-a6efd0e006f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ef9904b-9bca-4a1b-aca3-78dad2044d15"/>
    <ds:schemaRef ds:uri="http://www.w3.org/XML/1998/namespace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701cefdf-35f4-4444-8638-55f0e12ab1c4}" enabled="0" method="" siteId="{701cefdf-35f4-4444-8638-55f0e12ab1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1946</Characters>
  <Application>Microsoft Office Word</Application>
  <DocSecurity>0</DocSecurity>
  <Lines>16</Lines>
  <Paragraphs>4</Paragraphs>
  <ScaleCrop>false</ScaleCrop>
  <Company>Ministry of Health</Company>
  <LinksUpToDate>false</LinksUpToDate>
  <CharactersWithSpaces>2283</CharactersWithSpaces>
  <SharedDoc>false</SharedDoc>
  <HLinks>
    <vt:vector size="12" baseType="variant">
      <vt:variant>
        <vt:i4>852010</vt:i4>
      </vt:variant>
      <vt:variant>
        <vt:i4>3</vt:i4>
      </vt:variant>
      <vt:variant>
        <vt:i4>0</vt:i4>
      </vt:variant>
      <vt:variant>
        <vt:i4>5</vt:i4>
      </vt:variant>
      <vt:variant>
        <vt:lpwstr>mailto:facility.design@tewhatuora.govt.nz</vt:lpwstr>
      </vt:variant>
      <vt:variant>
        <vt:lpwstr/>
      </vt:variant>
      <vt:variant>
        <vt:i4>7798881</vt:i4>
      </vt:variant>
      <vt:variant>
        <vt:i4>0</vt:i4>
      </vt:variant>
      <vt:variant>
        <vt:i4>0</vt:i4>
      </vt:variant>
      <vt:variant>
        <vt:i4>5</vt:i4>
      </vt:variant>
      <vt:variant>
        <vt:lpwstr>https://aushfg-prod-com-au.s3.amazonaws.com/HPU_B.0155_7.pdf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NicoleAdams</dc:creator>
  <cp:keywords/>
  <dc:description/>
  <cp:lastModifiedBy>Julia Nicholson</cp:lastModifiedBy>
  <cp:revision>2</cp:revision>
  <dcterms:created xsi:type="dcterms:W3CDTF">2024-10-18T04:35:00Z</dcterms:created>
  <dcterms:modified xsi:type="dcterms:W3CDTF">2024-10-18T04:35:00Z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0x010100464BB556B3337A48846236E9064FB9CC0100E7B692F84319AE4F92C95282D2FC97F5</vt:lpwstr>
  </property>
  <property fmtid="{D5CDD505-2E9C-101B-9397-08002B2CF9AE}" pid="3" name="_dlc_DocIdItemGuid">
    <vt:lpwstr>247daca0-e54a-4b67-9385-f93ece044199</vt:lpwstr>
  </property>
  <property fmtid="{D5CDD505-2E9C-101B-9397-08002B2CF9AE}" pid="4" name="IIG Location">
    <vt:lpwstr/>
  </property>
  <property fmtid="{D5CDD505-2E9C-101B-9397-08002B2CF9AE}" pid="5" name="Order">
    <vt:r8>13765800</vt:r8>
  </property>
  <property fmtid="{D5CDD505-2E9C-101B-9397-08002B2CF9AE}" pid="6" name="BusinessFunction">
    <vt:lpwstr/>
  </property>
  <property fmtid="{D5CDD505-2E9C-101B-9397-08002B2CF9AE}" pid="7" name="DocumentSetDescription">
    <vt:lpwstr/>
  </property>
  <property fmtid="{D5CDD505-2E9C-101B-9397-08002B2CF9AE}" pid="8" name="MediaServiceImageTags">
    <vt:lpwstr/>
  </property>
  <property fmtid="{D5CDD505-2E9C-101B-9397-08002B2CF9AE}" pid="9" name="lcf76f155ced4ddcb4097134ff3c332f">
    <vt:lpwstr/>
  </property>
  <property fmtid="{D5CDD505-2E9C-101B-9397-08002B2CF9AE}" pid="10" name="HNZStatus">
    <vt:lpwstr>2;#Draft|4dbd6f0d-7021-43d2-a391-03666245495e</vt:lpwstr>
  </property>
  <property fmtid="{D5CDD505-2E9C-101B-9397-08002B2CF9AE}" pid="11" name="HNZTopic">
    <vt:lpwstr/>
  </property>
  <property fmtid="{D5CDD505-2E9C-101B-9397-08002B2CF9AE}" pid="12" name="IIG Status">
    <vt:lpwstr/>
  </property>
  <property fmtid="{D5CDD505-2E9C-101B-9397-08002B2CF9AE}" pid="13" name="_ExtendedDescription">
    <vt:lpwstr/>
  </property>
  <property fmtid="{D5CDD505-2E9C-101B-9397-08002B2CF9AE}" pid="14" name="HNZLocalArea">
    <vt:lpwstr/>
  </property>
  <property fmtid="{D5CDD505-2E9C-101B-9397-08002B2CF9AE}" pid="15" name="HNZRegion">
    <vt:lpwstr/>
  </property>
</Properties>
</file>